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B6" w:rsidRDefault="003A16B6" w:rsidP="003A16B6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физической культуре </w:t>
      </w:r>
    </w:p>
    <w:p w:rsidR="003A16B6" w:rsidRPr="003A16B6" w:rsidRDefault="00B97873" w:rsidP="003A16B6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3A16B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7766A" w:rsidRPr="00F077B6" w:rsidRDefault="00E7766A" w:rsidP="00E776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077B6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инструктора по физической культуре разработана на основе Образовательной программы МБДОУ «Ровеньский детский сад №3 комбинированного вида Белгородской области», разработанной в соответствии </w:t>
      </w:r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>с федеральным государственным образовательным стандартом дошкольного образования (далее – ФГОС ДО)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</w:t>
      </w:r>
      <w:proofErr w:type="gramEnd"/>
      <w:r w:rsidRPr="00F077B6">
        <w:rPr>
          <w:rFonts w:ascii="Times New Roman" w:eastAsia="Times New Roman" w:hAnsi="Times New Roman" w:cs="Times New Roman"/>
          <w:sz w:val="28"/>
          <w:szCs w:val="28"/>
        </w:rPr>
        <w:t xml:space="preserve"> г. №31, от 8 ноября 2022г. №955 </w:t>
      </w:r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 xml:space="preserve">и федеральной образовательной программой дошкольного образования (далее – ФОП ДО), 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утв. приказом Министерства просвещения Российской Федерации России от 25.11.2022г. № 1028».</w:t>
      </w:r>
    </w:p>
    <w:p w:rsidR="00E7766A" w:rsidRPr="00F077B6" w:rsidRDefault="00E7766A" w:rsidP="00E776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Программа направлена на </w:t>
      </w: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физического и психического здоровья детей; формирование ценностного отношения к здоровому образу жизни интереса к физической культуре, а</w:t>
      </w:r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на 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решение вопросов гармоничного вхождения воспитанников в социальный мир и налаживания взаимоотношений с окружающими их людьми. В центре Программы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</w:t>
      </w:r>
    </w:p>
    <w:p w:rsidR="00E7766A" w:rsidRPr="00F077B6" w:rsidRDefault="00E7766A" w:rsidP="00E776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 xml:space="preserve"> Основной формой организации обучения с детьми является </w:t>
      </w:r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>занятие, а так же воспитательная работа.</w:t>
      </w:r>
    </w:p>
    <w:p w:rsidR="00E7766A" w:rsidRPr="00F077B6" w:rsidRDefault="00E7766A" w:rsidP="00E7766A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F077B6">
        <w:rPr>
          <w:rFonts w:ascii="Times New Roman" w:eastAsia="Times New Roman" w:hAnsi="Times New Roman" w:cs="Calibri"/>
          <w:b/>
          <w:sz w:val="28"/>
          <w:szCs w:val="28"/>
        </w:rPr>
        <w:t>Основные направления воспитания:</w:t>
      </w:r>
    </w:p>
    <w:p w:rsidR="00E7766A" w:rsidRPr="00F077B6" w:rsidRDefault="00E7766A" w:rsidP="00E7766A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Патриотическое направление воспитания.</w:t>
      </w:r>
    </w:p>
    <w:p w:rsidR="00E7766A" w:rsidRPr="00F077B6" w:rsidRDefault="00E7766A" w:rsidP="00E7766A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Духовно-нравственное направление воспитания.</w:t>
      </w:r>
    </w:p>
    <w:p w:rsidR="00E7766A" w:rsidRPr="00F077B6" w:rsidRDefault="00E7766A" w:rsidP="00E7766A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Социальное направление воспитания.</w:t>
      </w:r>
    </w:p>
    <w:p w:rsidR="00E7766A" w:rsidRPr="00F077B6" w:rsidRDefault="00E7766A" w:rsidP="00E7766A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Познавательное направление воспитания.</w:t>
      </w:r>
    </w:p>
    <w:p w:rsidR="00E7766A" w:rsidRPr="00F077B6" w:rsidRDefault="00E7766A" w:rsidP="00E7766A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Физическое и оздоровительное направление воспитания.</w:t>
      </w:r>
    </w:p>
    <w:p w:rsidR="00E7766A" w:rsidRPr="00F077B6" w:rsidRDefault="00E7766A" w:rsidP="00E7766A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Трудовое направление воспитания.</w:t>
      </w:r>
    </w:p>
    <w:p w:rsidR="00E7766A" w:rsidRPr="00F077B6" w:rsidRDefault="00E7766A" w:rsidP="00E7766A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направление воспитания.</w:t>
      </w:r>
    </w:p>
    <w:p w:rsidR="00E7766A" w:rsidRPr="00F077B6" w:rsidRDefault="00E7766A" w:rsidP="00E776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 xml:space="preserve">Программа строится на принципе личностно–развивающего и гуманистического характера взаимодействия взрослого с детьми и реализуется на русском языке - государственном языке Российской Федерации. </w:t>
      </w:r>
    </w:p>
    <w:p w:rsidR="00E7766A" w:rsidRPr="00F077B6" w:rsidRDefault="00E7766A" w:rsidP="00E77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77B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Цель программы:</w:t>
      </w:r>
      <w:r w:rsidRPr="00F077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7766A" w:rsidRPr="00F077B6" w:rsidRDefault="00E7766A" w:rsidP="00E7766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E7766A" w:rsidRPr="00F077B6" w:rsidRDefault="00E7766A" w:rsidP="00E7766A">
      <w:pPr>
        <w:widowControl w:val="0"/>
        <w:tabs>
          <w:tab w:val="left" w:pos="1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детей начальных представлений о здоровом образе жизни. </w:t>
      </w:r>
    </w:p>
    <w:p w:rsidR="00E7766A" w:rsidRPr="00F077B6" w:rsidRDefault="00E7766A" w:rsidP="00E7766A">
      <w:pPr>
        <w:widowControl w:val="0"/>
        <w:tabs>
          <w:tab w:val="left" w:pos="1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Сохранение, укрепление и охрана здоровья детей; повышение умственной и </w:t>
      </w: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физической работоспособности, предупреждение утомления.</w:t>
      </w: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7766A" w:rsidRPr="00F077B6" w:rsidRDefault="00E7766A" w:rsidP="00E7766A">
      <w:pPr>
        <w:widowControl w:val="0"/>
        <w:tabs>
          <w:tab w:val="left" w:pos="1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гармоничного физического развития,</w:t>
      </w:r>
    </w:p>
    <w:p w:rsidR="00E7766A" w:rsidRPr="00F077B6" w:rsidRDefault="00E7766A" w:rsidP="00E7766A">
      <w:pPr>
        <w:widowControl w:val="0"/>
        <w:tabs>
          <w:tab w:val="left" w:pos="1726"/>
          <w:tab w:val="left" w:pos="80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и навыков в основных видах движений, воспитание</w:t>
      </w: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красоты, грациозности, выразительности</w:t>
      </w: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движений,</w:t>
      </w:r>
    </w:p>
    <w:p w:rsidR="00E7766A" w:rsidRPr="00F077B6" w:rsidRDefault="00E7766A" w:rsidP="00E776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правильной осанки. </w:t>
      </w:r>
    </w:p>
    <w:p w:rsidR="00E7766A" w:rsidRPr="00F077B6" w:rsidRDefault="00E7766A" w:rsidP="00E776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E7766A" w:rsidRPr="00F077B6" w:rsidRDefault="00E7766A" w:rsidP="00E776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E7766A" w:rsidRPr="00F077B6" w:rsidRDefault="00E7766A" w:rsidP="00E776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Обеспечивать равные возможности полноценного развития каждого реб</w:t>
      </w:r>
      <w:r w:rsidRPr="00F077B6">
        <w:rPr>
          <w:rFonts w:ascii="Calibri" w:eastAsia="Times New Roman" w:hAnsi="Calibri" w:cs="Times New Roman"/>
          <w:sz w:val="28"/>
          <w:szCs w:val="28"/>
        </w:rPr>
        <w:t>ѐ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здоровья).</w:t>
      </w:r>
    </w:p>
    <w:p w:rsidR="00E7766A" w:rsidRPr="00F077B6" w:rsidRDefault="00E7766A" w:rsidP="00E776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спользовать современные образовательные технологии, работать в зоне ближайшего развития, использовать материал, соответствующий духовно-нравственным ценностям, историческим и национально-культурным традициям народов России, жителям Белгородской области, Ровеньского района.</w:t>
      </w:r>
    </w:p>
    <w:p w:rsidR="00E7766A" w:rsidRPr="00F077B6" w:rsidRDefault="00E7766A" w:rsidP="00E7766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читывать в организации и содержании воспитательно-образовательного процесса природно-географическое и культурно-историческое своеобразие России, Белгородской области, Ровеньского района, воспитывать интерес и уважение к родному краю.</w:t>
      </w:r>
    </w:p>
    <w:p w:rsidR="00E7766A" w:rsidRPr="00F077B6" w:rsidRDefault="00E7766A" w:rsidP="00E77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8"/>
      <w:bookmarkStart w:id="1" w:name="_GoBack"/>
      <w:bookmarkEnd w:id="0"/>
      <w:bookmarkEnd w:id="1"/>
      <w:r w:rsidRPr="00F077B6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и подходы к формированию.</w:t>
      </w:r>
    </w:p>
    <w:p w:rsidR="00E7766A" w:rsidRPr="00F077B6" w:rsidRDefault="00E7766A" w:rsidP="00E7766A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 xml:space="preserve">Программа построена на следующих </w:t>
      </w:r>
      <w:r w:rsidRPr="00F077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принципах </w:t>
      </w:r>
      <w:proofErr w:type="gramStart"/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ФГОС ДО:</w:t>
      </w:r>
    </w:p>
    <w:p w:rsidR="00E7766A" w:rsidRPr="00F077B6" w:rsidRDefault="00E7766A" w:rsidP="00E7766A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-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7766A" w:rsidRPr="00F077B6" w:rsidRDefault="00E7766A" w:rsidP="00E7766A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7766A" w:rsidRPr="00F077B6" w:rsidRDefault="00E7766A" w:rsidP="00E7766A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-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E7766A" w:rsidRPr="00F077B6" w:rsidRDefault="00E7766A" w:rsidP="00E7766A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- признание ребёнка полноценным участником (субъектом) образовательных отношений;</w:t>
      </w:r>
    </w:p>
    <w:p w:rsidR="00E7766A" w:rsidRPr="00F077B6" w:rsidRDefault="00E7766A" w:rsidP="00E7766A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E7766A" w:rsidRPr="00F077B6" w:rsidRDefault="00E7766A" w:rsidP="00E7766A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- сотрудничество ДОО с семьей;</w:t>
      </w:r>
    </w:p>
    <w:p w:rsidR="00E7766A" w:rsidRPr="00F077B6" w:rsidRDefault="00E7766A" w:rsidP="00E7766A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E7766A" w:rsidRPr="00F077B6" w:rsidRDefault="00E7766A" w:rsidP="00E7766A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познавательных интересов и познавательных действий ребёнка в различных видах деятельности;</w:t>
      </w:r>
    </w:p>
    <w:p w:rsidR="00E7766A" w:rsidRPr="00F077B6" w:rsidRDefault="00E7766A" w:rsidP="00E7766A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7766A" w:rsidRPr="00F077B6" w:rsidRDefault="00E7766A" w:rsidP="00E77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- учёт этнокультурной ситуации развития детей</w:t>
      </w:r>
    </w:p>
    <w:p w:rsidR="00E7766A" w:rsidRPr="00F077B6" w:rsidRDefault="00E7766A" w:rsidP="00E77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подходы к формированию Программы:</w:t>
      </w:r>
    </w:p>
    <w:p w:rsidR="00E7766A" w:rsidRPr="00F077B6" w:rsidRDefault="00E7766A" w:rsidP="00E77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Программа  определяет  организацию  образовательной  деятельности  и ее содержание с учетом следующих методологических подходов:</w:t>
      </w:r>
    </w:p>
    <w:p w:rsidR="00E7766A" w:rsidRPr="00F077B6" w:rsidRDefault="00E7766A" w:rsidP="00E7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proofErr w:type="spellStart"/>
      <w:r w:rsidRPr="00F077B6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F077B6">
        <w:rPr>
          <w:rFonts w:ascii="Times New Roman" w:eastAsia="Times New Roman" w:hAnsi="Times New Roman" w:cs="Times New Roman"/>
          <w:sz w:val="28"/>
          <w:szCs w:val="28"/>
        </w:rPr>
        <w:t xml:space="preserve"> подход: -  организация образовательного процесса строится на основе ведущих видов детской  деятельности:  общении,  игре,  познавательно-исследовательской деятельности  -  как  сквозных  механизмах  развития  ребенка. </w:t>
      </w:r>
    </w:p>
    <w:p w:rsidR="00E7766A" w:rsidRPr="00F077B6" w:rsidRDefault="00E7766A" w:rsidP="00E7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 xml:space="preserve">2)  Индивидуально-дифференцированный подход:  </w:t>
      </w:r>
    </w:p>
    <w:p w:rsidR="00E7766A" w:rsidRPr="00F077B6" w:rsidRDefault="00E7766A" w:rsidP="00E7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 xml:space="preserve">-  все  педагогические  мероприятия,  приемы  обучения  дошкольников направлены  на  утверждение  </w:t>
      </w:r>
      <w:proofErr w:type="spellStart"/>
      <w:r w:rsidRPr="00F077B6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F077B6">
        <w:rPr>
          <w:rFonts w:ascii="Times New Roman" w:eastAsia="Times New Roman" w:hAnsi="Times New Roman" w:cs="Times New Roman"/>
          <w:sz w:val="28"/>
          <w:szCs w:val="28"/>
        </w:rPr>
        <w:t xml:space="preserve">  личности  ребенка,  на  создание условий для включения в успешную деятельность каждого ребенка; </w:t>
      </w:r>
    </w:p>
    <w:p w:rsidR="00E7766A" w:rsidRPr="00F077B6" w:rsidRDefault="00E7766A" w:rsidP="00E7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 xml:space="preserve">3)  </w:t>
      </w:r>
      <w:proofErr w:type="spellStart"/>
      <w:r w:rsidRPr="00F077B6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F077B6">
        <w:rPr>
          <w:rFonts w:ascii="Times New Roman" w:eastAsia="Times New Roman" w:hAnsi="Times New Roman" w:cs="Times New Roman"/>
          <w:sz w:val="28"/>
          <w:szCs w:val="28"/>
        </w:rPr>
        <w:t xml:space="preserve">  подход  позволяет  педагогам  МБДОУ структурировать  содержание  и  организацию  образовательного  процесса  в соответствии с потребностями, интересами воспитанников;</w:t>
      </w:r>
    </w:p>
    <w:p w:rsidR="00E7766A" w:rsidRPr="00F077B6" w:rsidRDefault="00E7766A" w:rsidP="00E7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4)  Интегративный  подход  дают  возможность  развивать  в  единстве познавательную, эмоциональную и практическую сферы личности ребенка.</w:t>
      </w:r>
    </w:p>
    <w:p w:rsidR="00E7766A" w:rsidRPr="00F077B6" w:rsidRDefault="00E7766A" w:rsidP="00E77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sz w:val="28"/>
          <w:szCs w:val="28"/>
        </w:rPr>
        <w:t>Воспитательная работа строится с учетом следующих принципов:</w:t>
      </w:r>
    </w:p>
    <w:p w:rsidR="00E7766A" w:rsidRPr="00F077B6" w:rsidRDefault="00E7766A" w:rsidP="00E7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-принцип гуманизма. 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ab/>
        <w:t>ответственности,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ab/>
        <w:t>правовой культуры бережного отношения</w:t>
      </w:r>
      <w:r w:rsidRPr="00F077B6">
        <w:rPr>
          <w:rFonts w:ascii="Times New Roman" w:eastAsia="Symbol" w:hAnsi="Times New Roman" w:cs="Times New Roman"/>
          <w:sz w:val="28"/>
          <w:szCs w:val="28"/>
        </w:rPr>
        <w:t xml:space="preserve"> к 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природе и окружающей среде, рационального природопользования;</w:t>
      </w:r>
    </w:p>
    <w:p w:rsidR="00E7766A" w:rsidRPr="00F077B6" w:rsidRDefault="00E7766A" w:rsidP="00E7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-принцип ценностного единства и совместности. 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7766A" w:rsidRPr="00F077B6" w:rsidRDefault="00E7766A" w:rsidP="00E77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-принцип общего культурного образования. 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E7766A" w:rsidRPr="00F077B6" w:rsidRDefault="00E7766A" w:rsidP="00E776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-принцип следования нравственному примеру. 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7766A" w:rsidRPr="00F077B6" w:rsidRDefault="00E7766A" w:rsidP="00E776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-принципы безопасной жизнедеятельности. 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E7766A" w:rsidRPr="00F077B6" w:rsidRDefault="00E7766A" w:rsidP="00E776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принцип совместной деятельности ребенка и взрослого. 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E7766A" w:rsidRPr="00F077B6" w:rsidRDefault="00E7766A" w:rsidP="00E7766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-принцип </w:t>
      </w:r>
      <w:proofErr w:type="spellStart"/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>инклюзивности</w:t>
      </w:r>
      <w:proofErr w:type="spellEnd"/>
      <w:r w:rsidRPr="00F077B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077B6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14F52" w:rsidRDefault="00414F52"/>
    <w:sectPr w:rsidR="00414F52" w:rsidSect="006F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6B6"/>
    <w:rsid w:val="000569E8"/>
    <w:rsid w:val="001711C8"/>
    <w:rsid w:val="002104A5"/>
    <w:rsid w:val="002F64F1"/>
    <w:rsid w:val="003A16B6"/>
    <w:rsid w:val="00414F52"/>
    <w:rsid w:val="006F2969"/>
    <w:rsid w:val="00756D88"/>
    <w:rsid w:val="009739C6"/>
    <w:rsid w:val="00B97873"/>
    <w:rsid w:val="00E7766A"/>
    <w:rsid w:val="00F839BD"/>
    <w:rsid w:val="00F9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3A16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16B6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955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3A16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16B6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F955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4</cp:revision>
  <dcterms:created xsi:type="dcterms:W3CDTF">2023-08-29T10:43:00Z</dcterms:created>
  <dcterms:modified xsi:type="dcterms:W3CDTF">2024-07-09T12:41:00Z</dcterms:modified>
</cp:coreProperties>
</file>